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76BC"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44EF039B" w14:textId="77777777" w:rsidR="00DD2672" w:rsidRDefault="007B4DCD" w:rsidP="007B4DCD">
      <w:pPr>
        <w:pStyle w:val="a3"/>
        <w:shd w:val="clear" w:color="auto" w:fill="FFFFFF"/>
        <w:spacing w:before="0" w:beforeAutospacing="0" w:after="0" w:afterAutospacing="0"/>
        <w:jc w:val="center"/>
        <w:textAlignment w:val="baseline"/>
        <w:rPr>
          <w:rFonts w:ascii="Arial" w:hAnsi="Arial" w:cs="Arial"/>
          <w:b/>
          <w:bCs/>
          <w:color w:val="000000"/>
          <w:sz w:val="21"/>
          <w:szCs w:val="21"/>
          <w:bdr w:val="none" w:sz="0" w:space="0" w:color="auto" w:frame="1"/>
        </w:rPr>
      </w:pPr>
      <w:r>
        <w:rPr>
          <w:rFonts w:ascii="Arial" w:hAnsi="Arial" w:cs="Arial"/>
          <w:b/>
          <w:bCs/>
          <w:noProof/>
          <w:color w:val="000000"/>
          <w:sz w:val="21"/>
          <w:szCs w:val="21"/>
          <w:bdr w:val="none" w:sz="0" w:space="0" w:color="auto" w:frame="1"/>
        </w:rPr>
        <w:drawing>
          <wp:inline distT="0" distB="0" distL="0" distR="0" wp14:anchorId="719101EA" wp14:editId="63035A47">
            <wp:extent cx="5720539" cy="525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mplex_white_on_blue_rgb_preview.jpg"/>
                    <pic:cNvPicPr/>
                  </pic:nvPicPr>
                  <pic:blipFill>
                    <a:blip r:embed="rId4">
                      <a:extLst>
                        <a:ext uri="{28A0092B-C50C-407E-A947-70E740481C1C}">
                          <a14:useLocalDpi xmlns:a14="http://schemas.microsoft.com/office/drawing/2010/main" val="0"/>
                        </a:ext>
                      </a:extLst>
                    </a:blip>
                    <a:stretch>
                      <a:fillRect/>
                    </a:stretch>
                  </pic:blipFill>
                  <pic:spPr>
                    <a:xfrm>
                      <a:off x="0" y="0"/>
                      <a:ext cx="5738845" cy="5274626"/>
                    </a:xfrm>
                    <a:prstGeom prst="rect">
                      <a:avLst/>
                    </a:prstGeom>
                  </pic:spPr>
                </pic:pic>
              </a:graphicData>
            </a:graphic>
          </wp:inline>
        </w:drawing>
      </w:r>
    </w:p>
    <w:p w14:paraId="206A2E12"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24763D6F"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671F9D72" w14:textId="77777777" w:rsidR="007B4DCD" w:rsidRPr="007B4DCD" w:rsidRDefault="00D322D1" w:rsidP="007B4DCD">
      <w:pPr>
        <w:pStyle w:val="a3"/>
        <w:shd w:val="clear" w:color="auto" w:fill="FFFFFF"/>
        <w:spacing w:after="0"/>
        <w:jc w:val="center"/>
        <w:textAlignment w:val="baseline"/>
        <w:rPr>
          <w:rFonts w:eastAsia="Arial Unicode MS"/>
          <w:b/>
          <w:sz w:val="36"/>
          <w:szCs w:val="36"/>
          <w:u w:color="000000"/>
          <w:bdr w:val="nil"/>
        </w:rPr>
      </w:pPr>
      <w:r>
        <w:rPr>
          <w:rFonts w:eastAsia="Arial Unicode MS"/>
          <w:b/>
          <w:sz w:val="36"/>
          <w:szCs w:val="36"/>
          <w:u w:color="000000"/>
          <w:bdr w:val="nil"/>
        </w:rPr>
        <w:t>Открытый</w:t>
      </w:r>
      <w:r w:rsidR="00872ADF">
        <w:rPr>
          <w:rFonts w:eastAsia="Arial Unicode MS"/>
          <w:b/>
          <w:sz w:val="36"/>
          <w:szCs w:val="36"/>
          <w:u w:color="000000"/>
          <w:bdr w:val="nil"/>
        </w:rPr>
        <w:t xml:space="preserve"> турнир</w:t>
      </w:r>
      <w:r w:rsidR="007B4DCD" w:rsidRPr="007B4DCD">
        <w:rPr>
          <w:rFonts w:eastAsia="Arial Unicode MS"/>
          <w:b/>
          <w:sz w:val="36"/>
          <w:szCs w:val="36"/>
          <w:u w:color="000000"/>
          <w:bdr w:val="nil"/>
        </w:rPr>
        <w:t xml:space="preserve"> по мини-футболу</w:t>
      </w:r>
    </w:p>
    <w:p w14:paraId="42E7FB40" w14:textId="77777777" w:rsidR="007B4DCD" w:rsidRPr="007B4DCD" w:rsidRDefault="007B4DCD" w:rsidP="007B4DCD">
      <w:pPr>
        <w:pStyle w:val="a3"/>
        <w:shd w:val="clear" w:color="auto" w:fill="FFFFFF"/>
        <w:spacing w:after="0"/>
        <w:jc w:val="center"/>
        <w:textAlignment w:val="baseline"/>
        <w:rPr>
          <w:rFonts w:eastAsia="Arial Unicode MS"/>
          <w:b/>
          <w:sz w:val="36"/>
          <w:szCs w:val="36"/>
          <w:u w:color="000000"/>
          <w:bdr w:val="nil"/>
        </w:rPr>
      </w:pPr>
      <w:r w:rsidRPr="007B4DCD">
        <w:rPr>
          <w:rFonts w:eastAsia="Arial Unicode MS"/>
          <w:b/>
          <w:sz w:val="36"/>
          <w:szCs w:val="36"/>
          <w:u w:color="000000"/>
          <w:bdr w:val="nil"/>
        </w:rPr>
        <w:t>среди детских команд г. Москвы и регионов России</w:t>
      </w:r>
    </w:p>
    <w:p w14:paraId="589EA21C" w14:textId="1BA5207F" w:rsidR="00DD2672" w:rsidRPr="00C3584A" w:rsidRDefault="00C3584A" w:rsidP="007B4DCD">
      <w:pPr>
        <w:pStyle w:val="a3"/>
        <w:shd w:val="clear" w:color="auto" w:fill="FFFFFF"/>
        <w:spacing w:before="0" w:beforeAutospacing="0" w:after="0" w:afterAutospacing="0"/>
        <w:jc w:val="center"/>
        <w:textAlignment w:val="baseline"/>
        <w:rPr>
          <w:rFonts w:eastAsia="Arial Unicode MS"/>
          <w:b/>
          <w:sz w:val="36"/>
          <w:szCs w:val="36"/>
          <w:u w:color="000000"/>
          <w:bdr w:val="nil"/>
        </w:rPr>
      </w:pPr>
      <w:bookmarkStart w:id="0" w:name="_Hlk529433861"/>
      <w:r>
        <w:rPr>
          <w:rFonts w:eastAsia="Arial Unicode MS"/>
          <w:b/>
          <w:sz w:val="36"/>
          <w:szCs w:val="36"/>
          <w:u w:color="000000"/>
          <w:bdr w:val="nil"/>
        </w:rPr>
        <w:t>«</w:t>
      </w:r>
      <w:r w:rsidR="009C40B7">
        <w:rPr>
          <w:rFonts w:eastAsia="Arial Unicode MS"/>
          <w:b/>
          <w:sz w:val="36"/>
          <w:szCs w:val="36"/>
          <w:u w:color="000000"/>
          <w:bdr w:val="nil"/>
        </w:rPr>
        <w:t xml:space="preserve">МИНЬКА </w:t>
      </w:r>
      <w:r w:rsidR="009C40B7">
        <w:rPr>
          <w:rFonts w:eastAsia="Arial Unicode MS"/>
          <w:b/>
          <w:sz w:val="36"/>
          <w:szCs w:val="36"/>
          <w:u w:color="000000"/>
          <w:bdr w:val="nil"/>
          <w:lang w:val="en-US"/>
        </w:rPr>
        <w:t>kids</w:t>
      </w:r>
      <w:r>
        <w:rPr>
          <w:rFonts w:eastAsia="Arial Unicode MS"/>
          <w:b/>
          <w:sz w:val="36"/>
          <w:szCs w:val="36"/>
          <w:u w:color="000000"/>
          <w:bdr w:val="nil"/>
        </w:rPr>
        <w:t>»</w:t>
      </w:r>
    </w:p>
    <w:bookmarkEnd w:id="0"/>
    <w:p w14:paraId="58BE0089" w14:textId="77777777" w:rsidR="007B4DCD" w:rsidRDefault="007B4DCD" w:rsidP="007B4DCD">
      <w:pPr>
        <w:pStyle w:val="a3"/>
        <w:shd w:val="clear" w:color="auto" w:fill="FFFFFF"/>
        <w:spacing w:before="0" w:beforeAutospacing="0" w:after="0" w:afterAutospacing="0"/>
        <w:jc w:val="center"/>
        <w:textAlignment w:val="baseline"/>
        <w:rPr>
          <w:b/>
          <w:bCs/>
          <w:color w:val="000000"/>
          <w:sz w:val="36"/>
          <w:szCs w:val="21"/>
          <w:bdr w:val="none" w:sz="0" w:space="0" w:color="auto" w:frame="1"/>
        </w:rPr>
      </w:pPr>
    </w:p>
    <w:p w14:paraId="0C2764FC" w14:textId="023628DA" w:rsidR="007B4DCD" w:rsidRPr="007B4DCD" w:rsidRDefault="009C40B7" w:rsidP="007B4DCD">
      <w:pPr>
        <w:pStyle w:val="a3"/>
        <w:shd w:val="clear" w:color="auto" w:fill="FFFFFF"/>
        <w:spacing w:before="0" w:beforeAutospacing="0" w:after="0" w:afterAutospacing="0"/>
        <w:jc w:val="center"/>
        <w:textAlignment w:val="baseline"/>
        <w:rPr>
          <w:b/>
          <w:bCs/>
          <w:color w:val="000000"/>
          <w:sz w:val="36"/>
          <w:szCs w:val="21"/>
          <w:bdr w:val="none" w:sz="0" w:space="0" w:color="auto" w:frame="1"/>
        </w:rPr>
      </w:pPr>
      <w:r>
        <w:rPr>
          <w:b/>
          <w:bCs/>
          <w:color w:val="000000"/>
          <w:sz w:val="36"/>
          <w:szCs w:val="21"/>
          <w:bdr w:val="none" w:sz="0" w:space="0" w:color="auto" w:frame="1"/>
          <w:lang w:val="en-US"/>
        </w:rPr>
        <w:t>11</w:t>
      </w:r>
      <w:r w:rsidR="00164A81">
        <w:rPr>
          <w:b/>
          <w:bCs/>
          <w:color w:val="000000"/>
          <w:sz w:val="36"/>
          <w:szCs w:val="21"/>
          <w:bdr w:val="none" w:sz="0" w:space="0" w:color="auto" w:frame="1"/>
        </w:rPr>
        <w:t xml:space="preserve"> </w:t>
      </w:r>
      <w:r>
        <w:rPr>
          <w:b/>
          <w:bCs/>
          <w:color w:val="000000"/>
          <w:sz w:val="36"/>
          <w:szCs w:val="21"/>
          <w:bdr w:val="none" w:sz="0" w:space="0" w:color="auto" w:frame="1"/>
        </w:rPr>
        <w:t>мая</w:t>
      </w:r>
      <w:r w:rsidR="007B4DCD" w:rsidRPr="007B4DCD">
        <w:rPr>
          <w:b/>
          <w:bCs/>
          <w:color w:val="000000"/>
          <w:sz w:val="36"/>
          <w:szCs w:val="21"/>
          <w:bdr w:val="none" w:sz="0" w:space="0" w:color="auto" w:frame="1"/>
        </w:rPr>
        <w:t xml:space="preserve"> 201</w:t>
      </w:r>
      <w:r w:rsidR="00CC3E0C">
        <w:rPr>
          <w:b/>
          <w:bCs/>
          <w:color w:val="000000"/>
          <w:sz w:val="36"/>
          <w:szCs w:val="21"/>
          <w:bdr w:val="none" w:sz="0" w:space="0" w:color="auto" w:frame="1"/>
        </w:rPr>
        <w:t>9</w:t>
      </w:r>
      <w:r w:rsidR="007B4DCD" w:rsidRPr="007B4DCD">
        <w:rPr>
          <w:b/>
          <w:bCs/>
          <w:color w:val="000000"/>
          <w:sz w:val="36"/>
          <w:szCs w:val="21"/>
          <w:bdr w:val="none" w:sz="0" w:space="0" w:color="auto" w:frame="1"/>
        </w:rPr>
        <w:t xml:space="preserve"> г.</w:t>
      </w:r>
    </w:p>
    <w:p w14:paraId="5E59C986"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3594F970"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2F321CC6"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30869EAA"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3781A538"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03AC176F"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7C0BB8BD"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68BB2C6F"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6FA48F3D" w14:textId="77777777"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14:paraId="17180D1A" w14:textId="77777777" w:rsidR="007B4DCD" w:rsidRDefault="00CC2324" w:rsidP="007B4DCD">
      <w:pPr>
        <w:pStyle w:val="a3"/>
        <w:shd w:val="clear" w:color="auto" w:fill="FFFFFF"/>
        <w:spacing w:before="0" w:beforeAutospacing="0" w:after="0" w:afterAutospacing="0"/>
        <w:jc w:val="center"/>
        <w:textAlignment w:val="baseline"/>
        <w:rPr>
          <w:rFonts w:ascii="Arial" w:hAnsi="Arial" w:cs="Arial"/>
          <w:b/>
          <w:bCs/>
          <w:color w:val="000000"/>
          <w:sz w:val="21"/>
          <w:szCs w:val="21"/>
          <w:bdr w:val="none" w:sz="0" w:space="0" w:color="auto" w:frame="1"/>
        </w:rPr>
      </w:pPr>
      <w:r>
        <w:rPr>
          <w:rFonts w:ascii="Arial" w:hAnsi="Arial" w:cs="Arial"/>
          <w:b/>
          <w:bCs/>
          <w:color w:val="000000"/>
          <w:sz w:val="21"/>
          <w:szCs w:val="21"/>
          <w:bdr w:val="none" w:sz="0" w:space="0" w:color="auto" w:frame="1"/>
        </w:rPr>
        <w:t>Москва 201</w:t>
      </w:r>
      <w:r w:rsidR="00CC3E0C">
        <w:rPr>
          <w:rFonts w:ascii="Arial" w:hAnsi="Arial" w:cs="Arial"/>
          <w:b/>
          <w:bCs/>
          <w:color w:val="000000"/>
          <w:sz w:val="21"/>
          <w:szCs w:val="21"/>
          <w:bdr w:val="none" w:sz="0" w:space="0" w:color="auto" w:frame="1"/>
        </w:rPr>
        <w:t>9</w:t>
      </w:r>
      <w:r w:rsidR="00DD2672">
        <w:rPr>
          <w:rFonts w:ascii="Arial" w:hAnsi="Arial" w:cs="Arial"/>
          <w:b/>
          <w:bCs/>
          <w:color w:val="000000"/>
          <w:sz w:val="21"/>
          <w:szCs w:val="21"/>
          <w:bdr w:val="none" w:sz="0" w:space="0" w:color="auto" w:frame="1"/>
        </w:rPr>
        <w:t xml:space="preserve"> г.</w:t>
      </w:r>
    </w:p>
    <w:p w14:paraId="10BB4E54" w14:textId="77777777" w:rsidR="0059589A" w:rsidRPr="007B4DCD" w:rsidRDefault="0059589A" w:rsidP="007B4DCD">
      <w:pPr>
        <w:pStyle w:val="a3"/>
        <w:shd w:val="clear" w:color="auto" w:fill="FFFFFF"/>
        <w:spacing w:before="0" w:beforeAutospacing="0" w:after="0" w:afterAutospacing="0"/>
        <w:jc w:val="right"/>
        <w:textAlignment w:val="baseline"/>
        <w:rPr>
          <w:rFonts w:ascii="Arial" w:hAnsi="Arial" w:cs="Arial"/>
          <w:b/>
          <w:bCs/>
          <w:color w:val="000000"/>
          <w:sz w:val="21"/>
          <w:szCs w:val="21"/>
          <w:bdr w:val="none" w:sz="0" w:space="0" w:color="auto" w:frame="1"/>
        </w:rPr>
      </w:pPr>
      <w:r>
        <w:rPr>
          <w:b/>
          <w:bCs/>
          <w:color w:val="000000"/>
          <w:bdr w:val="none" w:sz="0" w:space="0" w:color="auto" w:frame="1"/>
        </w:rPr>
        <w:lastRenderedPageBreak/>
        <w:t>Утверждаю</w:t>
      </w:r>
    </w:p>
    <w:p w14:paraId="7CB8A29C" w14:textId="77777777"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Организатор Турнира</w:t>
      </w:r>
    </w:p>
    <w:p w14:paraId="5243406B" w14:textId="77777777"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ИП Грачев Ю.А.</w:t>
      </w:r>
    </w:p>
    <w:p w14:paraId="790B2B8C" w14:textId="77777777"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___________________</w:t>
      </w:r>
    </w:p>
    <w:p w14:paraId="3C92A287" w14:textId="014EF428" w:rsidR="0059589A" w:rsidRPr="00AC6D04" w:rsidRDefault="009C40B7"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20</w:t>
      </w:r>
      <w:r w:rsidR="00872ADF">
        <w:rPr>
          <w:b/>
          <w:bCs/>
          <w:color w:val="000000"/>
          <w:bdr w:val="none" w:sz="0" w:space="0" w:color="auto" w:frame="1"/>
        </w:rPr>
        <w:t>.</w:t>
      </w:r>
      <w:r w:rsidR="00CC3E0C">
        <w:rPr>
          <w:b/>
          <w:bCs/>
          <w:color w:val="000000"/>
          <w:bdr w:val="none" w:sz="0" w:space="0" w:color="auto" w:frame="1"/>
        </w:rPr>
        <w:t>0</w:t>
      </w:r>
      <w:r>
        <w:rPr>
          <w:b/>
          <w:bCs/>
          <w:color w:val="000000"/>
          <w:bdr w:val="none" w:sz="0" w:space="0" w:color="auto" w:frame="1"/>
        </w:rPr>
        <w:t>4</w:t>
      </w:r>
      <w:r w:rsidR="00CC2324">
        <w:rPr>
          <w:b/>
          <w:bCs/>
          <w:color w:val="000000"/>
          <w:bdr w:val="none" w:sz="0" w:space="0" w:color="auto" w:frame="1"/>
        </w:rPr>
        <w:t>.201</w:t>
      </w:r>
      <w:r w:rsidR="00CC3E0C">
        <w:rPr>
          <w:b/>
          <w:bCs/>
          <w:color w:val="000000"/>
          <w:bdr w:val="none" w:sz="0" w:space="0" w:color="auto" w:frame="1"/>
        </w:rPr>
        <w:t>9</w:t>
      </w:r>
      <w:r w:rsidR="0059589A">
        <w:rPr>
          <w:b/>
          <w:bCs/>
          <w:color w:val="000000"/>
          <w:bdr w:val="none" w:sz="0" w:space="0" w:color="auto" w:frame="1"/>
        </w:rPr>
        <w:t xml:space="preserve"> г.</w:t>
      </w:r>
    </w:p>
    <w:p w14:paraId="6071FADE" w14:textId="77777777" w:rsidR="0059589A" w:rsidRDefault="0059589A" w:rsidP="00AC6D04">
      <w:pPr>
        <w:pStyle w:val="a3"/>
        <w:shd w:val="clear" w:color="auto" w:fill="FFFFFF"/>
        <w:spacing w:before="0" w:beforeAutospacing="0" w:after="0" w:afterAutospacing="0"/>
        <w:jc w:val="center"/>
        <w:textAlignment w:val="baseline"/>
        <w:rPr>
          <w:b/>
          <w:bCs/>
          <w:color w:val="000000"/>
          <w:bdr w:val="none" w:sz="0" w:space="0" w:color="auto" w:frame="1"/>
        </w:rPr>
      </w:pPr>
    </w:p>
    <w:p w14:paraId="0FB21116" w14:textId="77777777" w:rsidR="00DD2672" w:rsidRDefault="00DD2672" w:rsidP="00AC6D04">
      <w:pPr>
        <w:pStyle w:val="a3"/>
        <w:shd w:val="clear" w:color="auto" w:fill="FFFFFF"/>
        <w:spacing w:before="0" w:beforeAutospacing="0" w:after="0" w:afterAutospacing="0"/>
        <w:jc w:val="center"/>
        <w:textAlignment w:val="baseline"/>
        <w:rPr>
          <w:b/>
          <w:bCs/>
          <w:color w:val="000000"/>
          <w:bdr w:val="none" w:sz="0" w:space="0" w:color="auto" w:frame="1"/>
        </w:rPr>
      </w:pPr>
      <w:r w:rsidRPr="00AC6D04">
        <w:rPr>
          <w:b/>
          <w:bCs/>
          <w:color w:val="000000"/>
          <w:bdr w:val="none" w:sz="0" w:space="0" w:color="auto" w:frame="1"/>
        </w:rPr>
        <w:t>РЕГЛАМЕНТ</w:t>
      </w:r>
    </w:p>
    <w:p w14:paraId="3D4624D3" w14:textId="77777777" w:rsidR="00AC6D04" w:rsidRPr="00AC6D04" w:rsidRDefault="00AC6D04" w:rsidP="00AC6D04">
      <w:pPr>
        <w:pStyle w:val="a3"/>
        <w:shd w:val="clear" w:color="auto" w:fill="FFFFFF"/>
        <w:spacing w:before="0" w:beforeAutospacing="0" w:after="0" w:afterAutospacing="0"/>
        <w:jc w:val="center"/>
        <w:textAlignment w:val="baseline"/>
        <w:rPr>
          <w:color w:val="000000"/>
        </w:rPr>
      </w:pPr>
    </w:p>
    <w:p w14:paraId="46FF9675" w14:textId="77777777" w:rsidR="00CC2324" w:rsidRDefault="00DD2672" w:rsidP="00AC6D04">
      <w:pPr>
        <w:pStyle w:val="a3"/>
        <w:shd w:val="clear" w:color="auto" w:fill="FFFFFF"/>
        <w:spacing w:before="0" w:beforeAutospacing="0" w:after="0" w:afterAutospacing="0"/>
        <w:jc w:val="center"/>
        <w:textAlignment w:val="baseline"/>
        <w:rPr>
          <w:rFonts w:eastAsia="Arial Unicode MS"/>
          <w:u w:color="000000"/>
          <w:bdr w:val="nil"/>
        </w:rPr>
      </w:pPr>
      <w:r w:rsidRPr="00AC6D04">
        <w:rPr>
          <w:bCs/>
          <w:color w:val="000000"/>
          <w:bdr w:val="none" w:sz="0" w:space="0" w:color="auto" w:frame="1"/>
        </w:rPr>
        <w:t>проведения</w:t>
      </w:r>
      <w:r w:rsidRPr="00AC6D04">
        <w:rPr>
          <w:b/>
          <w:bCs/>
          <w:color w:val="000000"/>
          <w:bdr w:val="none" w:sz="0" w:space="0" w:color="auto" w:frame="1"/>
        </w:rPr>
        <w:t> </w:t>
      </w:r>
      <w:r w:rsidR="00C3584A" w:rsidRPr="00C3584A">
        <w:rPr>
          <w:b/>
          <w:bCs/>
          <w:color w:val="000000"/>
          <w:bdr w:val="none" w:sz="0" w:space="0" w:color="auto" w:frame="1"/>
        </w:rPr>
        <w:t>«</w:t>
      </w:r>
      <w:r w:rsidR="00164A81">
        <w:rPr>
          <w:b/>
          <w:bCs/>
          <w:color w:val="000000"/>
          <w:bdr w:val="none" w:sz="0" w:space="0" w:color="auto" w:frame="1"/>
        </w:rPr>
        <w:t>Космический Кубок</w:t>
      </w:r>
      <w:r w:rsidR="00C3584A" w:rsidRPr="00C3584A">
        <w:rPr>
          <w:b/>
          <w:bCs/>
          <w:color w:val="000000"/>
          <w:bdr w:val="none" w:sz="0" w:space="0" w:color="auto" w:frame="1"/>
        </w:rPr>
        <w:t>»</w:t>
      </w:r>
      <w:r w:rsidR="00AC6D04" w:rsidRPr="00AC6D04">
        <w:rPr>
          <w:rFonts w:eastAsia="Arial Unicode MS"/>
          <w:u w:color="000000"/>
          <w:bdr w:val="nil"/>
        </w:rPr>
        <w:t xml:space="preserve"> по мини-футболу среди детских команд </w:t>
      </w:r>
    </w:p>
    <w:p w14:paraId="563BDE3E" w14:textId="77777777" w:rsidR="00AC6D04" w:rsidRDefault="00AC6D04" w:rsidP="00AC6D04">
      <w:pPr>
        <w:pStyle w:val="a3"/>
        <w:shd w:val="clear" w:color="auto" w:fill="FFFFFF"/>
        <w:spacing w:before="0" w:beforeAutospacing="0" w:after="0" w:afterAutospacing="0"/>
        <w:jc w:val="center"/>
        <w:textAlignment w:val="baseline"/>
        <w:rPr>
          <w:rFonts w:eastAsia="Arial Unicode MS"/>
          <w:u w:color="000000"/>
          <w:bdr w:val="nil"/>
        </w:rPr>
      </w:pPr>
      <w:r w:rsidRPr="00AC6D04">
        <w:rPr>
          <w:rFonts w:eastAsia="Arial Unicode MS"/>
          <w:u w:color="000000"/>
          <w:bdr w:val="nil"/>
        </w:rPr>
        <w:t>г. Москвы и регионов России «</w:t>
      </w:r>
      <w:proofErr w:type="spellStart"/>
      <w:r w:rsidRPr="00AC6D04">
        <w:rPr>
          <w:rFonts w:eastAsia="Arial Unicode MS"/>
          <w:u w:color="000000"/>
          <w:bdr w:val="nil"/>
        </w:rPr>
        <w:t>Минька.РФ</w:t>
      </w:r>
      <w:proofErr w:type="spellEnd"/>
      <w:r w:rsidRPr="00AC6D04">
        <w:rPr>
          <w:rFonts w:eastAsia="Arial Unicode MS"/>
          <w:u w:color="000000"/>
          <w:bdr w:val="nil"/>
        </w:rPr>
        <w:t xml:space="preserve">» </w:t>
      </w:r>
    </w:p>
    <w:p w14:paraId="51C9E543" w14:textId="77777777" w:rsidR="00AC6D04" w:rsidRPr="00AC6D04" w:rsidRDefault="00AC6D04" w:rsidP="00AC6D04">
      <w:pPr>
        <w:pStyle w:val="a3"/>
        <w:shd w:val="clear" w:color="auto" w:fill="FFFFFF"/>
        <w:spacing w:before="0" w:beforeAutospacing="0" w:after="0" w:afterAutospacing="0"/>
        <w:jc w:val="center"/>
        <w:textAlignment w:val="baseline"/>
        <w:rPr>
          <w:rFonts w:eastAsia="Arial Unicode MS"/>
          <w:u w:color="000000"/>
          <w:bdr w:val="nil"/>
        </w:rPr>
      </w:pPr>
    </w:p>
    <w:p w14:paraId="496D1507" w14:textId="77777777" w:rsidR="00DD2672" w:rsidRDefault="00D322D1" w:rsidP="00AC6D04">
      <w:pPr>
        <w:pStyle w:val="a3"/>
        <w:shd w:val="clear" w:color="auto" w:fill="FFFFFF"/>
        <w:spacing w:before="0" w:beforeAutospacing="0" w:after="0" w:afterAutospacing="0"/>
        <w:ind w:firstLine="708"/>
        <w:textAlignment w:val="baseline"/>
        <w:rPr>
          <w:color w:val="000000"/>
        </w:rPr>
      </w:pPr>
      <w:r>
        <w:rPr>
          <w:rFonts w:eastAsia="Arial Unicode MS"/>
          <w:u w:color="000000"/>
          <w:bdr w:val="nil"/>
        </w:rPr>
        <w:t>Открытый</w:t>
      </w:r>
      <w:r w:rsidR="00AC6D04">
        <w:rPr>
          <w:rFonts w:eastAsia="Arial Unicode MS"/>
          <w:u w:color="000000"/>
          <w:bdr w:val="nil"/>
        </w:rPr>
        <w:t xml:space="preserve"> турнир</w:t>
      </w:r>
      <w:r w:rsidR="00AC6D04" w:rsidRPr="00AC6D04">
        <w:rPr>
          <w:rFonts w:eastAsia="Arial Unicode MS"/>
          <w:u w:color="000000"/>
          <w:bdr w:val="nil"/>
        </w:rPr>
        <w:t xml:space="preserve"> по мини-футболу среди детских команд г. Москвы и регионов России «</w:t>
      </w:r>
      <w:proofErr w:type="spellStart"/>
      <w:r w:rsidR="00AC6D04" w:rsidRPr="00AC6D04">
        <w:rPr>
          <w:rFonts w:eastAsia="Arial Unicode MS"/>
          <w:u w:color="000000"/>
          <w:bdr w:val="nil"/>
        </w:rPr>
        <w:t>Минька.РФ</w:t>
      </w:r>
      <w:proofErr w:type="spellEnd"/>
      <w:r w:rsidR="00AC6D04" w:rsidRPr="00AC6D04">
        <w:rPr>
          <w:rFonts w:eastAsia="Arial Unicode MS"/>
          <w:u w:color="000000"/>
          <w:bdr w:val="nil"/>
        </w:rPr>
        <w:t>»</w:t>
      </w:r>
      <w:r w:rsidR="00DD2672" w:rsidRPr="00AC6D04">
        <w:rPr>
          <w:color w:val="000000"/>
        </w:rPr>
        <w:t xml:space="preserve"> - массовое спортивное мероприятие любительского характера, проводимое среди </w:t>
      </w:r>
      <w:r w:rsidR="00AC6D04">
        <w:rPr>
          <w:color w:val="000000"/>
        </w:rPr>
        <w:t xml:space="preserve">детских </w:t>
      </w:r>
      <w:r w:rsidR="00DD2672" w:rsidRPr="00AC6D04">
        <w:rPr>
          <w:color w:val="000000"/>
        </w:rPr>
        <w:t>мини-футбольных команд.</w:t>
      </w:r>
    </w:p>
    <w:p w14:paraId="78CC97A3" w14:textId="77777777" w:rsidR="00AC6D04" w:rsidRPr="00AC6D04" w:rsidRDefault="00AC6D04" w:rsidP="00AC6D04">
      <w:pPr>
        <w:pStyle w:val="a3"/>
        <w:shd w:val="clear" w:color="auto" w:fill="FFFFFF"/>
        <w:spacing w:before="0" w:beforeAutospacing="0" w:after="0" w:afterAutospacing="0"/>
        <w:ind w:firstLine="708"/>
        <w:textAlignment w:val="baseline"/>
        <w:rPr>
          <w:color w:val="000000"/>
        </w:rPr>
      </w:pPr>
    </w:p>
    <w:p w14:paraId="5BE25035"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 ЦЕЛИ И ЗАДАЧИ</w:t>
      </w:r>
    </w:p>
    <w:p w14:paraId="142BF52C"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1.1. Популяризация мини-футбола.</w:t>
      </w:r>
    </w:p>
    <w:p w14:paraId="75694C62"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1.2. Пропаганда здорового образа жизни среди </w:t>
      </w:r>
      <w:r w:rsidR="00AC6D04">
        <w:rPr>
          <w:color w:val="000000"/>
        </w:rPr>
        <w:t>детей</w:t>
      </w:r>
      <w:r w:rsidRPr="00AC6D04">
        <w:rPr>
          <w:color w:val="000000"/>
        </w:rPr>
        <w:t>.</w:t>
      </w:r>
    </w:p>
    <w:p w14:paraId="63A43CAB"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1.3. Организация активного досуга.</w:t>
      </w:r>
    </w:p>
    <w:p w14:paraId="2EB849B5"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1.4. Сплочение участников турнира в условиях спортивной борьбы.</w:t>
      </w:r>
    </w:p>
    <w:p w14:paraId="6EF07992" w14:textId="77777777" w:rsidR="00DD2672" w:rsidRDefault="00DD2672" w:rsidP="00DD2672">
      <w:pPr>
        <w:pStyle w:val="a3"/>
        <w:shd w:val="clear" w:color="auto" w:fill="FFFFFF"/>
        <w:spacing w:before="0" w:beforeAutospacing="0" w:after="0" w:afterAutospacing="0"/>
        <w:textAlignment w:val="baseline"/>
        <w:rPr>
          <w:b/>
          <w:bCs/>
          <w:color w:val="000000"/>
          <w:bdr w:val="none" w:sz="0" w:space="0" w:color="auto" w:frame="1"/>
        </w:rPr>
      </w:pPr>
      <w:r w:rsidRPr="00AC6D04">
        <w:rPr>
          <w:b/>
          <w:bCs/>
          <w:color w:val="000000"/>
          <w:bdr w:val="none" w:sz="0" w:space="0" w:color="auto" w:frame="1"/>
        </w:rPr>
        <w:t>2. МЕСТО И СРОКИ ПРОВЕДЕНИЯ ТУРНИРА</w:t>
      </w:r>
    </w:p>
    <w:p w14:paraId="1A74C78F" w14:textId="77777777" w:rsidR="00AC6D04" w:rsidRPr="00AC6D04" w:rsidRDefault="00AC6D04" w:rsidP="00DD2672">
      <w:pPr>
        <w:pStyle w:val="a3"/>
        <w:shd w:val="clear" w:color="auto" w:fill="FFFFFF"/>
        <w:spacing w:before="0" w:beforeAutospacing="0" w:after="0" w:afterAutospacing="0"/>
        <w:textAlignment w:val="baseline"/>
        <w:rPr>
          <w:color w:val="000000"/>
        </w:rPr>
      </w:pPr>
    </w:p>
    <w:p w14:paraId="0D18739F" w14:textId="4460E268" w:rsidR="00DD2672" w:rsidRPr="005757BF" w:rsidRDefault="00DD2672" w:rsidP="00DD2672">
      <w:pPr>
        <w:pStyle w:val="a3"/>
        <w:shd w:val="clear" w:color="auto" w:fill="FFFFFF"/>
        <w:spacing w:before="0" w:beforeAutospacing="0" w:after="0" w:afterAutospacing="0"/>
        <w:textAlignment w:val="baseline"/>
        <w:rPr>
          <w:color w:val="000000"/>
        </w:rPr>
      </w:pPr>
      <w:r w:rsidRPr="00AC6D04">
        <w:rPr>
          <w:color w:val="000000"/>
        </w:rPr>
        <w:t xml:space="preserve">2.1. Турнир </w:t>
      </w:r>
      <w:r w:rsidR="00872ADF">
        <w:rPr>
          <w:color w:val="000000"/>
        </w:rPr>
        <w:t xml:space="preserve">проводится </w:t>
      </w:r>
      <w:r w:rsidR="009C40B7">
        <w:rPr>
          <w:color w:val="000000"/>
        </w:rPr>
        <w:t>11</w:t>
      </w:r>
      <w:r w:rsidR="00872ADF">
        <w:rPr>
          <w:color w:val="000000"/>
        </w:rPr>
        <w:t xml:space="preserve"> </w:t>
      </w:r>
      <w:r w:rsidR="009C40B7">
        <w:rPr>
          <w:color w:val="000000"/>
        </w:rPr>
        <w:t>мая</w:t>
      </w:r>
      <w:r w:rsidR="00D322D1">
        <w:rPr>
          <w:color w:val="000000"/>
        </w:rPr>
        <w:t xml:space="preserve"> </w:t>
      </w:r>
      <w:r w:rsidR="00CC2324">
        <w:rPr>
          <w:color w:val="000000"/>
        </w:rPr>
        <w:t>201</w:t>
      </w:r>
      <w:r w:rsidR="00CC3E0C">
        <w:rPr>
          <w:color w:val="000000"/>
        </w:rPr>
        <w:t>9</w:t>
      </w:r>
      <w:r w:rsidRPr="00AC6D04">
        <w:rPr>
          <w:color w:val="000000"/>
        </w:rPr>
        <w:t xml:space="preserve"> года.</w:t>
      </w:r>
      <w:r w:rsidR="005757BF" w:rsidRPr="005757BF">
        <w:rPr>
          <w:color w:val="000000"/>
        </w:rPr>
        <w:t xml:space="preserve"> </w:t>
      </w:r>
      <w:r w:rsidR="005757BF">
        <w:rPr>
          <w:color w:val="000000"/>
        </w:rPr>
        <w:t>с</w:t>
      </w:r>
      <w:r w:rsidR="005757BF" w:rsidRPr="005757BF">
        <w:rPr>
          <w:color w:val="000000"/>
        </w:rPr>
        <w:t xml:space="preserve"> 8</w:t>
      </w:r>
      <w:r w:rsidR="005757BF">
        <w:rPr>
          <w:color w:val="000000"/>
        </w:rPr>
        <w:t>:30-12:00</w:t>
      </w:r>
    </w:p>
    <w:p w14:paraId="7E1856DA" w14:textId="77777777" w:rsidR="00DD2672" w:rsidRPr="00164A81" w:rsidRDefault="00DD2672" w:rsidP="00DD2672">
      <w:pPr>
        <w:pStyle w:val="a3"/>
        <w:shd w:val="clear" w:color="auto" w:fill="FFFFFF"/>
        <w:spacing w:before="375" w:beforeAutospacing="0" w:after="450" w:afterAutospacing="0"/>
        <w:textAlignment w:val="baseline"/>
      </w:pPr>
      <w:r w:rsidRPr="00AD00F3">
        <w:t xml:space="preserve">2.3. Место проведения турнира: </w:t>
      </w:r>
      <w:r w:rsidR="007B4DCD" w:rsidRPr="007B4DCD">
        <w:t>большо</w:t>
      </w:r>
      <w:r w:rsidR="007B4DCD">
        <w:t>й</w:t>
      </w:r>
      <w:r w:rsidR="007B4DCD" w:rsidRPr="007B4DCD">
        <w:t xml:space="preserve"> спортивн</w:t>
      </w:r>
      <w:r w:rsidR="007B4DCD">
        <w:t>ый</w:t>
      </w:r>
      <w:r w:rsidR="007B4DCD" w:rsidRPr="007B4DCD">
        <w:t xml:space="preserve"> </w:t>
      </w:r>
      <w:r w:rsidR="00C3584A">
        <w:t>манеж</w:t>
      </w:r>
      <w:r w:rsidR="007B4DCD" w:rsidRPr="007B4DCD">
        <w:t xml:space="preserve"> (покрытие </w:t>
      </w:r>
      <w:r w:rsidR="00C3584A">
        <w:t>искусственное</w:t>
      </w:r>
      <w:r w:rsidR="007B4DCD" w:rsidRPr="007B4DCD">
        <w:t xml:space="preserve">) </w:t>
      </w:r>
      <w:r w:rsidR="00164A81">
        <w:t>спортивного комплекса «</w:t>
      </w:r>
      <w:r w:rsidR="00164A81">
        <w:rPr>
          <w:lang w:val="en-US"/>
        </w:rPr>
        <w:t>AIR</w:t>
      </w:r>
      <w:r w:rsidR="00164A81" w:rsidRPr="00164A81">
        <w:t xml:space="preserve"> </w:t>
      </w:r>
      <w:r w:rsidR="00164A81">
        <w:rPr>
          <w:lang w:val="en-US"/>
        </w:rPr>
        <w:t>ARENA</w:t>
      </w:r>
      <w:r w:rsidR="00164A81">
        <w:t xml:space="preserve">», г. Красногорск, территория ТРК «Рига </w:t>
      </w:r>
      <w:proofErr w:type="spellStart"/>
      <w:r w:rsidR="00164A81">
        <w:t>Молл</w:t>
      </w:r>
      <w:proofErr w:type="spellEnd"/>
      <w:r w:rsidR="00164A81">
        <w:t>», 5 км от МКАД</w:t>
      </w:r>
    </w:p>
    <w:p w14:paraId="06C8DCF7"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3. РУКОВОДСТВО ПРОВЕДЕНИЕМ ТУРНИРА</w:t>
      </w:r>
    </w:p>
    <w:p w14:paraId="62D19545"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3.1. Общее руководство и контроль за проведением турнира осуществляет </w:t>
      </w:r>
      <w:r w:rsidR="00AC6D04">
        <w:rPr>
          <w:color w:val="000000"/>
        </w:rPr>
        <w:t>организатор – Индивидуальный предприниматель Грачев Юрий Алексеевич (далее – Исполнитель)</w:t>
      </w:r>
      <w:r w:rsidRPr="00AC6D04">
        <w:rPr>
          <w:color w:val="000000"/>
        </w:rPr>
        <w:t>.</w:t>
      </w:r>
    </w:p>
    <w:p w14:paraId="1D5851FC" w14:textId="77777777" w:rsidR="00DD2672" w:rsidRPr="009A5CA0" w:rsidRDefault="00AC6D04" w:rsidP="00DD2672">
      <w:pPr>
        <w:pStyle w:val="a3"/>
        <w:shd w:val="clear" w:color="auto" w:fill="FFFFFF"/>
        <w:spacing w:before="375" w:beforeAutospacing="0" w:after="450" w:afterAutospacing="0"/>
        <w:textAlignment w:val="baseline"/>
        <w:rPr>
          <w:color w:val="000000"/>
        </w:rPr>
      </w:pPr>
      <w:r>
        <w:rPr>
          <w:color w:val="000000"/>
        </w:rPr>
        <w:t>3.2</w:t>
      </w:r>
      <w:r w:rsidR="00DD2672" w:rsidRPr="00AC6D04">
        <w:rPr>
          <w:color w:val="000000"/>
        </w:rPr>
        <w:t xml:space="preserve">. </w:t>
      </w:r>
      <w:r>
        <w:rPr>
          <w:color w:val="000000"/>
        </w:rPr>
        <w:t>Исполнитель</w:t>
      </w:r>
      <w:r w:rsidR="00DD2672" w:rsidRPr="00AC6D04">
        <w:rPr>
          <w:color w:val="000000"/>
        </w:rPr>
        <w:t xml:space="preserve"> обеспечивает деятельность всех необходимых для подготовки и проведения соревнования служб в соответствии с настоящим регламентом.</w:t>
      </w:r>
      <w:r w:rsidR="009A5CA0">
        <w:rPr>
          <w:color w:val="000000"/>
        </w:rPr>
        <w:t xml:space="preserve"> </w:t>
      </w:r>
    </w:p>
    <w:p w14:paraId="604DE2D2"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4. ПРАВИЛА ПРОВЕДЕНИЯ ТУРНИРА</w:t>
      </w:r>
    </w:p>
    <w:p w14:paraId="27038DEC"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4.1. Матчи проходят по упрощенным (любительским) «Правилам игры в мини-футбол» (РФС, УЕФА, ФИФА), с учетом настоящего регламента</w:t>
      </w:r>
      <w:r w:rsidR="00AC6D04">
        <w:rPr>
          <w:color w:val="000000"/>
        </w:rPr>
        <w:t xml:space="preserve">. </w:t>
      </w:r>
      <w:r w:rsidRPr="00AC6D04">
        <w:rPr>
          <w:color w:val="000000"/>
        </w:rPr>
        <w:t>Турни</w:t>
      </w:r>
      <w:r w:rsidR="005C5E27">
        <w:rPr>
          <w:color w:val="000000"/>
        </w:rPr>
        <w:t xml:space="preserve">р проходит по </w:t>
      </w:r>
      <w:r w:rsidR="007B4DCD">
        <w:rPr>
          <w:color w:val="000000"/>
        </w:rPr>
        <w:t xml:space="preserve">смешанной системе с </w:t>
      </w:r>
      <w:r w:rsidR="007B4DCD">
        <w:rPr>
          <w:color w:val="000000"/>
        </w:rPr>
        <w:lastRenderedPageBreak/>
        <w:t>групповым и финальным этапом</w:t>
      </w:r>
      <w:r w:rsidR="005C5E27">
        <w:rPr>
          <w:color w:val="000000"/>
        </w:rPr>
        <w:t>.</w:t>
      </w:r>
      <w:r w:rsidRPr="00AC6D04">
        <w:rPr>
          <w:color w:val="000000"/>
        </w:rPr>
        <w:t xml:space="preserve"> Более точная система проведения турнира определяются после подачи командами заявок на участие.</w:t>
      </w:r>
    </w:p>
    <w:p w14:paraId="4E686555"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4.2. Размер мяча, используемого на турнире - № </w:t>
      </w:r>
      <w:r w:rsidR="00AC6D04">
        <w:rPr>
          <w:color w:val="000000"/>
        </w:rPr>
        <w:t>4</w:t>
      </w:r>
      <w:r w:rsidR="007B4DCD">
        <w:rPr>
          <w:color w:val="000000"/>
        </w:rPr>
        <w:t xml:space="preserve"> </w:t>
      </w:r>
    </w:p>
    <w:p w14:paraId="16045C7A" w14:textId="1C454818"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4.3. Количество игроков </w:t>
      </w:r>
      <w:r w:rsidR="00D322D1">
        <w:rPr>
          <w:color w:val="000000"/>
        </w:rPr>
        <w:t>–</w:t>
      </w:r>
      <w:r w:rsidR="00AC6D04">
        <w:rPr>
          <w:color w:val="000000"/>
        </w:rPr>
        <w:t xml:space="preserve"> 4</w:t>
      </w:r>
      <w:r w:rsidRPr="00AC6D04">
        <w:rPr>
          <w:color w:val="000000"/>
        </w:rPr>
        <w:t xml:space="preserve"> полевых</w:t>
      </w:r>
      <w:r w:rsidR="009C40B7">
        <w:rPr>
          <w:color w:val="000000"/>
        </w:rPr>
        <w:t>+</w:t>
      </w:r>
      <w:r w:rsidRPr="00AC6D04">
        <w:rPr>
          <w:color w:val="000000"/>
        </w:rPr>
        <w:t xml:space="preserve"> 1 вратарь</w:t>
      </w:r>
      <w:r w:rsidR="009C40B7">
        <w:rPr>
          <w:color w:val="000000"/>
        </w:rPr>
        <w:t xml:space="preserve"> для категории 2013 г.р. и 3 полевых + вратарь для категории 2014 г.р.</w:t>
      </w:r>
      <w:r w:rsidRPr="00AC6D04">
        <w:rPr>
          <w:color w:val="000000"/>
        </w:rPr>
        <w:t xml:space="preserve"> Количество замен не ограничено.</w:t>
      </w:r>
    </w:p>
    <w:p w14:paraId="405C6BB1"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4.4. Все спорные моменты, возникающие в ходе игры, решаются судьями, приглашенными </w:t>
      </w:r>
      <w:r w:rsidR="00AC6D04">
        <w:rPr>
          <w:color w:val="000000"/>
        </w:rPr>
        <w:t>Исполнителем</w:t>
      </w:r>
      <w:r w:rsidRPr="00AC6D04">
        <w:rPr>
          <w:color w:val="000000"/>
        </w:rPr>
        <w:t>.</w:t>
      </w:r>
    </w:p>
    <w:p w14:paraId="349C480F" w14:textId="0812A843" w:rsidR="00DD2672" w:rsidRDefault="00DD2672" w:rsidP="00DD2672">
      <w:pPr>
        <w:pStyle w:val="a3"/>
        <w:shd w:val="clear" w:color="auto" w:fill="FFFFFF"/>
        <w:spacing w:before="375" w:beforeAutospacing="0" w:after="450" w:afterAutospacing="0"/>
        <w:textAlignment w:val="baseline"/>
        <w:rPr>
          <w:color w:val="000000"/>
        </w:rPr>
      </w:pPr>
      <w:r w:rsidRPr="00AC6D04">
        <w:rPr>
          <w:color w:val="000000"/>
        </w:rPr>
        <w:t>4.5. Продо</w:t>
      </w:r>
      <w:r w:rsidR="000A12C0">
        <w:rPr>
          <w:color w:val="000000"/>
        </w:rPr>
        <w:t>лжительность матчей: </w:t>
      </w:r>
      <w:r w:rsidR="009C40B7">
        <w:rPr>
          <w:color w:val="000000"/>
        </w:rPr>
        <w:t xml:space="preserve">10 - </w:t>
      </w:r>
      <w:r w:rsidR="00164A81">
        <w:rPr>
          <w:color w:val="000000"/>
        </w:rPr>
        <w:t>15</w:t>
      </w:r>
      <w:r w:rsidR="000A12C0">
        <w:rPr>
          <w:color w:val="000000"/>
        </w:rPr>
        <w:t xml:space="preserve"> минут</w:t>
      </w:r>
      <w:r w:rsidR="00972C99">
        <w:rPr>
          <w:color w:val="000000"/>
        </w:rPr>
        <w:t xml:space="preserve">. Количество матчей у каждой команды не менее </w:t>
      </w:r>
      <w:r w:rsidR="00164A81">
        <w:rPr>
          <w:color w:val="000000"/>
        </w:rPr>
        <w:t>4-</w:t>
      </w:r>
      <w:r w:rsidR="00972C99">
        <w:rPr>
          <w:color w:val="000000"/>
        </w:rPr>
        <w:t>5.</w:t>
      </w:r>
    </w:p>
    <w:p w14:paraId="6A852A5C" w14:textId="77777777" w:rsidR="00164A81" w:rsidRDefault="00164A81" w:rsidP="00DD2672">
      <w:pPr>
        <w:pStyle w:val="a3"/>
        <w:shd w:val="clear" w:color="auto" w:fill="FFFFFF"/>
        <w:spacing w:before="375" w:beforeAutospacing="0" w:after="450" w:afterAutospacing="0"/>
        <w:textAlignment w:val="baseline"/>
        <w:rPr>
          <w:color w:val="000000"/>
        </w:rPr>
      </w:pPr>
      <w:r>
        <w:rPr>
          <w:color w:val="000000"/>
        </w:rPr>
        <w:t>4.6. Ауты вводятся ногами.</w:t>
      </w:r>
    </w:p>
    <w:p w14:paraId="11B6ED22" w14:textId="77777777" w:rsidR="00164A81" w:rsidRDefault="00164A81" w:rsidP="00DD2672">
      <w:pPr>
        <w:pStyle w:val="a3"/>
        <w:shd w:val="clear" w:color="auto" w:fill="FFFFFF"/>
        <w:spacing w:before="375" w:beforeAutospacing="0" w:after="450" w:afterAutospacing="0"/>
        <w:textAlignment w:val="baseline"/>
        <w:rPr>
          <w:color w:val="000000"/>
        </w:rPr>
      </w:pPr>
      <w:r>
        <w:rPr>
          <w:color w:val="000000"/>
        </w:rPr>
        <w:t>4.7. Подкаты разрешены.</w:t>
      </w:r>
    </w:p>
    <w:p w14:paraId="31B3DF6F" w14:textId="0ED1A58D" w:rsidR="00164A81" w:rsidRDefault="00164A81" w:rsidP="00DD2672">
      <w:pPr>
        <w:pStyle w:val="a3"/>
        <w:shd w:val="clear" w:color="auto" w:fill="FFFFFF"/>
        <w:spacing w:before="375" w:beforeAutospacing="0" w:after="450" w:afterAutospacing="0"/>
        <w:textAlignment w:val="baseline"/>
        <w:rPr>
          <w:color w:val="000000"/>
        </w:rPr>
      </w:pPr>
      <w:r>
        <w:rPr>
          <w:color w:val="000000"/>
        </w:rPr>
        <w:t>4.8. В категории 201</w:t>
      </w:r>
      <w:r w:rsidR="009C40B7">
        <w:rPr>
          <w:color w:val="000000"/>
        </w:rPr>
        <w:t>3</w:t>
      </w:r>
      <w:r>
        <w:rPr>
          <w:color w:val="000000"/>
        </w:rPr>
        <w:t xml:space="preserve"> г.р.</w:t>
      </w:r>
      <w:r w:rsidR="009C40B7">
        <w:rPr>
          <w:color w:val="000000"/>
        </w:rPr>
        <w:t xml:space="preserve"> и 2014 г.р.</w:t>
      </w:r>
      <w:r>
        <w:rPr>
          <w:color w:val="000000"/>
        </w:rPr>
        <w:t xml:space="preserve"> вратари</w:t>
      </w:r>
      <w:r w:rsidR="008D211D">
        <w:rPr>
          <w:color w:val="000000"/>
        </w:rPr>
        <w:t xml:space="preserve"> </w:t>
      </w:r>
      <w:r>
        <w:rPr>
          <w:color w:val="000000"/>
        </w:rPr>
        <w:t>могут брать мяч от своих игроков. Свободный удар от ворот руками.</w:t>
      </w:r>
    </w:p>
    <w:p w14:paraId="5C8F73FF" w14:textId="379DD225" w:rsidR="00164A81" w:rsidRPr="00AC6D04" w:rsidRDefault="00164A81" w:rsidP="00DD2672">
      <w:pPr>
        <w:pStyle w:val="a3"/>
        <w:shd w:val="clear" w:color="auto" w:fill="FFFFFF"/>
        <w:spacing w:before="375" w:beforeAutospacing="0" w:after="450" w:afterAutospacing="0"/>
        <w:textAlignment w:val="baseline"/>
        <w:rPr>
          <w:color w:val="000000"/>
        </w:rPr>
      </w:pPr>
      <w:r>
        <w:rPr>
          <w:color w:val="000000"/>
        </w:rPr>
        <w:t>4.9. В категории 201</w:t>
      </w:r>
      <w:r w:rsidR="009C40B7">
        <w:rPr>
          <w:color w:val="000000"/>
        </w:rPr>
        <w:t>3</w:t>
      </w:r>
      <w:r>
        <w:rPr>
          <w:color w:val="000000"/>
        </w:rPr>
        <w:t xml:space="preserve"> г.р. допускается один игрок 201</w:t>
      </w:r>
      <w:r w:rsidR="009C40B7">
        <w:rPr>
          <w:color w:val="000000"/>
        </w:rPr>
        <w:t>2</w:t>
      </w:r>
      <w:r>
        <w:rPr>
          <w:color w:val="000000"/>
        </w:rPr>
        <w:t xml:space="preserve"> г.р., родившийся в октябре-декабре.</w:t>
      </w:r>
    </w:p>
    <w:p w14:paraId="0661F334" w14:textId="77777777" w:rsidR="00DD2672" w:rsidRDefault="00DD2672" w:rsidP="00DD2672">
      <w:pPr>
        <w:pStyle w:val="a3"/>
        <w:shd w:val="clear" w:color="auto" w:fill="FFFFFF"/>
        <w:spacing w:before="0" w:beforeAutospacing="0" w:after="0" w:afterAutospacing="0"/>
        <w:textAlignment w:val="baseline"/>
        <w:rPr>
          <w:b/>
          <w:bCs/>
          <w:color w:val="000000"/>
          <w:bdr w:val="none" w:sz="0" w:space="0" w:color="auto" w:frame="1"/>
        </w:rPr>
      </w:pPr>
      <w:r w:rsidRPr="00AC6D04">
        <w:rPr>
          <w:b/>
          <w:bCs/>
          <w:color w:val="000000"/>
          <w:bdr w:val="none" w:sz="0" w:space="0" w:color="auto" w:frame="1"/>
        </w:rPr>
        <w:t>5. УСЛОВИЯ УЧАСТИЯ КОМАНД</w:t>
      </w:r>
    </w:p>
    <w:p w14:paraId="76BBC523" w14:textId="77777777" w:rsidR="00AC6D04" w:rsidRPr="00AC6D04" w:rsidRDefault="00AC6D04" w:rsidP="00DD2672">
      <w:pPr>
        <w:pStyle w:val="a3"/>
        <w:shd w:val="clear" w:color="auto" w:fill="FFFFFF"/>
        <w:spacing w:before="0" w:beforeAutospacing="0" w:after="0" w:afterAutospacing="0"/>
        <w:textAlignment w:val="baseline"/>
        <w:rPr>
          <w:color w:val="000000"/>
        </w:rPr>
      </w:pPr>
    </w:p>
    <w:p w14:paraId="1C86D936" w14:textId="2BF9AF45"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 xml:space="preserve">5.1. К участию в турнире допускаются команды, оплатившие </w:t>
      </w:r>
      <w:r w:rsidR="00AC6D04">
        <w:rPr>
          <w:color w:val="000000"/>
        </w:rPr>
        <w:t>организационный</w:t>
      </w:r>
      <w:r w:rsidRPr="00AC6D04">
        <w:t> </w:t>
      </w:r>
      <w:hyperlink r:id="rId5" w:tooltip="Взнос" w:history="1">
        <w:r w:rsidRPr="00AC6D04">
          <w:rPr>
            <w:rStyle w:val="a4"/>
            <w:color w:val="auto"/>
            <w:u w:val="none"/>
            <w:bdr w:val="none" w:sz="0" w:space="0" w:color="auto" w:frame="1"/>
          </w:rPr>
          <w:t>взнос</w:t>
        </w:r>
      </w:hyperlink>
      <w:r w:rsidRPr="00AC6D04">
        <w:rPr>
          <w:color w:val="000000"/>
        </w:rPr>
        <w:t>, и подавшие заявк</w:t>
      </w:r>
      <w:r w:rsidR="00AC6D04">
        <w:rPr>
          <w:color w:val="000000"/>
        </w:rPr>
        <w:t>и по уст</w:t>
      </w:r>
      <w:r w:rsidR="000A12C0">
        <w:rPr>
          <w:color w:val="000000"/>
        </w:rPr>
        <w:t xml:space="preserve">ановленной форме в срок до </w:t>
      </w:r>
      <w:r w:rsidR="009C40B7">
        <w:rPr>
          <w:color w:val="000000"/>
        </w:rPr>
        <w:t>0</w:t>
      </w:r>
      <w:r w:rsidR="008D211D" w:rsidRPr="008D211D">
        <w:rPr>
          <w:color w:val="000000"/>
        </w:rPr>
        <w:t>5</w:t>
      </w:r>
      <w:r w:rsidR="00164A81">
        <w:rPr>
          <w:color w:val="000000"/>
        </w:rPr>
        <w:t>.</w:t>
      </w:r>
      <w:r w:rsidR="00CC3E0C">
        <w:rPr>
          <w:color w:val="000000"/>
        </w:rPr>
        <w:t>0</w:t>
      </w:r>
      <w:r w:rsidR="009C40B7">
        <w:rPr>
          <w:color w:val="000000"/>
        </w:rPr>
        <w:t>5</w:t>
      </w:r>
      <w:bookmarkStart w:id="1" w:name="_GoBack"/>
      <w:bookmarkEnd w:id="1"/>
      <w:r w:rsidR="00AC6D04">
        <w:rPr>
          <w:color w:val="000000"/>
        </w:rPr>
        <w:t>.</w:t>
      </w:r>
      <w:r w:rsidR="00CC2324">
        <w:rPr>
          <w:color w:val="000000"/>
        </w:rPr>
        <w:t>201</w:t>
      </w:r>
      <w:r w:rsidR="00CC3E0C">
        <w:rPr>
          <w:color w:val="000000"/>
        </w:rPr>
        <w:t>9</w:t>
      </w:r>
      <w:r w:rsidRPr="00AC6D04">
        <w:rPr>
          <w:color w:val="000000"/>
        </w:rPr>
        <w:t xml:space="preserve"> года.</w:t>
      </w:r>
    </w:p>
    <w:p w14:paraId="7C47AC14" w14:textId="77777777" w:rsidR="00AC6D04" w:rsidRPr="00CC3E0C" w:rsidRDefault="00DD2672" w:rsidP="005C5E27">
      <w:pPr>
        <w:pStyle w:val="a3"/>
        <w:shd w:val="clear" w:color="auto" w:fill="FFFFFF"/>
        <w:spacing w:before="375" w:beforeAutospacing="0" w:after="450" w:afterAutospacing="0"/>
        <w:textAlignment w:val="baseline"/>
        <w:rPr>
          <w:color w:val="000000"/>
        </w:rPr>
      </w:pPr>
      <w:r w:rsidRPr="00AC6D04">
        <w:rPr>
          <w:color w:val="000000"/>
        </w:rPr>
        <w:t xml:space="preserve">Заявки подаются на электронную </w:t>
      </w:r>
      <w:r w:rsidR="003D1F89">
        <w:t xml:space="preserve">почту </w:t>
      </w:r>
      <w:r w:rsidR="00972C99">
        <w:t xml:space="preserve">турнира - </w:t>
      </w:r>
      <w:hyperlink r:id="rId6" w:history="1">
        <w:r w:rsidR="00CC3E0C" w:rsidRPr="00423A2A">
          <w:rPr>
            <w:rStyle w:val="a4"/>
            <w:lang w:val="en-US"/>
          </w:rPr>
          <w:t>ygrachev</w:t>
        </w:r>
        <w:r w:rsidR="00CC3E0C" w:rsidRPr="00423A2A">
          <w:rPr>
            <w:rStyle w:val="a4"/>
          </w:rPr>
          <w:t>@</w:t>
        </w:r>
        <w:r w:rsidR="00CC3E0C" w:rsidRPr="00423A2A">
          <w:rPr>
            <w:rStyle w:val="a4"/>
            <w:lang w:val="en-US"/>
          </w:rPr>
          <w:t>bk</w:t>
        </w:r>
        <w:r w:rsidR="00CC3E0C" w:rsidRPr="00423A2A">
          <w:rPr>
            <w:rStyle w:val="a4"/>
          </w:rPr>
          <w:t>.</w:t>
        </w:r>
        <w:proofErr w:type="spellStart"/>
        <w:r w:rsidR="00CC3E0C" w:rsidRPr="00423A2A">
          <w:rPr>
            <w:rStyle w:val="a4"/>
            <w:lang w:val="en-US"/>
          </w:rPr>
          <w:t>ru</w:t>
        </w:r>
        <w:proofErr w:type="spellEnd"/>
      </w:hyperlink>
      <w:r w:rsidR="00CC3E0C">
        <w:t xml:space="preserve"> или по тел.: </w:t>
      </w:r>
      <w:r w:rsidR="00CC3E0C" w:rsidRPr="00CC3E0C">
        <w:t>+7</w:t>
      </w:r>
      <w:r w:rsidR="00CC3E0C">
        <w:t> </w:t>
      </w:r>
      <w:r w:rsidR="00CC3E0C" w:rsidRPr="00CC3E0C">
        <w:t>909</w:t>
      </w:r>
      <w:r w:rsidR="00CC3E0C">
        <w:t> </w:t>
      </w:r>
      <w:r w:rsidR="00CC3E0C" w:rsidRPr="00CC3E0C">
        <w:t>913 69 03</w:t>
      </w:r>
    </w:p>
    <w:p w14:paraId="64A175B2"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5.2. В заявочный лист команды на турнир разрешается вносить </w:t>
      </w:r>
      <w:r w:rsidRPr="00AC6D04">
        <w:rPr>
          <w:bCs/>
          <w:color w:val="000000"/>
          <w:bdr w:val="none" w:sz="0" w:space="0" w:color="auto" w:frame="1"/>
        </w:rPr>
        <w:t xml:space="preserve">не менее </w:t>
      </w:r>
      <w:r w:rsidR="00AC6D04" w:rsidRPr="00AC6D04">
        <w:rPr>
          <w:bCs/>
          <w:color w:val="000000"/>
          <w:bdr w:val="none" w:sz="0" w:space="0" w:color="auto" w:frame="1"/>
        </w:rPr>
        <w:t>5</w:t>
      </w:r>
      <w:r w:rsidRPr="00AC6D04">
        <w:rPr>
          <w:bCs/>
          <w:color w:val="000000"/>
          <w:bdr w:val="none" w:sz="0" w:space="0" w:color="auto" w:frame="1"/>
        </w:rPr>
        <w:t> </w:t>
      </w:r>
      <w:r w:rsidRPr="00AC6D04">
        <w:rPr>
          <w:color w:val="000000"/>
        </w:rPr>
        <w:t>(</w:t>
      </w:r>
      <w:r w:rsidR="00AC6D04" w:rsidRPr="00AC6D04">
        <w:rPr>
          <w:color w:val="000000"/>
        </w:rPr>
        <w:t>4</w:t>
      </w:r>
      <w:r w:rsidRPr="00AC6D04">
        <w:rPr>
          <w:color w:val="000000"/>
        </w:rPr>
        <w:t xml:space="preserve"> полевых игроков и 1 вратарь) </w:t>
      </w:r>
      <w:r w:rsidR="003D1F89">
        <w:rPr>
          <w:bCs/>
          <w:color w:val="000000"/>
          <w:bdr w:val="none" w:sz="0" w:space="0" w:color="auto" w:frame="1"/>
        </w:rPr>
        <w:t>и не более 1</w:t>
      </w:r>
      <w:r w:rsidR="00CC3E0C" w:rsidRPr="00CC3E0C">
        <w:rPr>
          <w:bCs/>
          <w:color w:val="000000"/>
          <w:bdr w:val="none" w:sz="0" w:space="0" w:color="auto" w:frame="1"/>
        </w:rPr>
        <w:t>1</w:t>
      </w:r>
      <w:r w:rsidRPr="00AC6D04">
        <w:rPr>
          <w:color w:val="000000"/>
        </w:rPr>
        <w:t> </w:t>
      </w:r>
      <w:r w:rsidRPr="00AC6D04">
        <w:rPr>
          <w:bCs/>
          <w:color w:val="000000"/>
          <w:bdr w:val="none" w:sz="0" w:space="0" w:color="auto" w:frame="1"/>
        </w:rPr>
        <w:t>футболистов</w:t>
      </w:r>
      <w:r w:rsidRPr="00AC6D04">
        <w:rPr>
          <w:color w:val="000000"/>
        </w:rPr>
        <w:t>.</w:t>
      </w:r>
    </w:p>
    <w:p w14:paraId="212D2660"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5.3. Каждая команда должна иметь соответствующую форму для полевых игроков (футболка, трусы и гетры). Цвета формы полевых игроков одной команды, находящихся на поле во время матча, должны быть схожи по своей цветовой гамме. Форма вратаря должна отличаться от формы полевых игроков своей команды по цветовой гамме.</w:t>
      </w:r>
    </w:p>
    <w:p w14:paraId="5C25FC40"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5.4. В случае, если у двух команд-участниц матча схожи цвета формы, команда-номинальный гость играет в специальных жилетках (манишках).</w:t>
      </w:r>
    </w:p>
    <w:p w14:paraId="384B191D" w14:textId="77777777" w:rsidR="00DD2672" w:rsidRPr="00CC3E0C" w:rsidRDefault="00872ADF" w:rsidP="00DD2672">
      <w:pPr>
        <w:pStyle w:val="a3"/>
        <w:shd w:val="clear" w:color="auto" w:fill="FFFFFF"/>
        <w:spacing w:before="375" w:beforeAutospacing="0" w:after="450" w:afterAutospacing="0"/>
        <w:textAlignment w:val="baseline"/>
      </w:pPr>
      <w:r w:rsidRPr="00CC3E0C">
        <w:t xml:space="preserve">5.5. </w:t>
      </w:r>
      <w:r w:rsidR="00164A81">
        <w:t>Разрешается</w:t>
      </w:r>
      <w:r w:rsidR="00DD2672" w:rsidRPr="00CC3E0C">
        <w:t xml:space="preserve"> играть </w:t>
      </w:r>
      <w:r w:rsidR="005C5E27" w:rsidRPr="00CC3E0C">
        <w:t>в бутса</w:t>
      </w:r>
      <w:r w:rsidR="00164A81">
        <w:t>х с шипами</w:t>
      </w:r>
      <w:r w:rsidR="000A12C0" w:rsidRPr="00CC3E0C">
        <w:t>, «сороконожки» разрешены</w:t>
      </w:r>
      <w:r w:rsidR="00CC2324" w:rsidRPr="00CC3E0C">
        <w:t>.</w:t>
      </w:r>
    </w:p>
    <w:p w14:paraId="340F3CA9"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lastRenderedPageBreak/>
        <w:t xml:space="preserve">5.6. Все участники и зрители обязаны соблюдать установленные правила поведения на </w:t>
      </w:r>
      <w:r w:rsidR="00AE6E90">
        <w:rPr>
          <w:color w:val="000000"/>
        </w:rPr>
        <w:t>спортивном объекте</w:t>
      </w:r>
      <w:r w:rsidRPr="00AC6D04">
        <w:rPr>
          <w:color w:val="000000"/>
        </w:rPr>
        <w:t>; правила будут доступны для ознакомления непосредственно в пределах игровой зоны и на трибунах.</w:t>
      </w:r>
      <w:r w:rsidR="00C3584A">
        <w:rPr>
          <w:color w:val="000000"/>
        </w:rPr>
        <w:t xml:space="preserve"> ОБЯЗАТЕЛЬНО наличие спортивной обуви у болельщиков.</w:t>
      </w:r>
    </w:p>
    <w:p w14:paraId="4796F20A" w14:textId="77777777" w:rsidR="00DD2672"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5.7. </w:t>
      </w:r>
      <w:r w:rsidR="00AE6E90">
        <w:rPr>
          <w:color w:val="000000"/>
        </w:rPr>
        <w:t>Ответственный представитель каждой команды обязан ознакомить участников своей команды с правилами безопасного поведения на спортивном объекте и следить за их соблюдением</w:t>
      </w:r>
      <w:r w:rsidRPr="00AC6D04">
        <w:rPr>
          <w:color w:val="000000"/>
        </w:rPr>
        <w:t>.</w:t>
      </w:r>
    </w:p>
    <w:p w14:paraId="04D050E3"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6.СХЕМА ПРОВЕДЕНИЯ ТУРНИРА</w:t>
      </w:r>
    </w:p>
    <w:p w14:paraId="46BBD37B" w14:textId="77777777" w:rsidR="00DD2672" w:rsidRPr="00AC6D04" w:rsidRDefault="005C5E27" w:rsidP="00DD2672">
      <w:pPr>
        <w:pStyle w:val="a3"/>
        <w:shd w:val="clear" w:color="auto" w:fill="FFFFFF"/>
        <w:spacing w:before="375" w:beforeAutospacing="0" w:after="450" w:afterAutospacing="0"/>
        <w:textAlignment w:val="baseline"/>
        <w:rPr>
          <w:color w:val="000000"/>
        </w:rPr>
      </w:pPr>
      <w:r>
        <w:rPr>
          <w:color w:val="000000"/>
        </w:rPr>
        <w:t>6.1 Игры</w:t>
      </w:r>
      <w:r w:rsidR="00CC2324">
        <w:rPr>
          <w:color w:val="000000"/>
        </w:rPr>
        <w:t xml:space="preserve"> проводятся по смешанной системе: групповой и финальный этапы.</w:t>
      </w:r>
    </w:p>
    <w:p w14:paraId="2EACE64F" w14:textId="77777777" w:rsidR="00AE6E90" w:rsidRPr="00AC6D04" w:rsidRDefault="00AE6E90" w:rsidP="00DD2672">
      <w:pPr>
        <w:pStyle w:val="a3"/>
        <w:shd w:val="clear" w:color="auto" w:fill="FFFFFF"/>
        <w:spacing w:before="0" w:beforeAutospacing="0" w:after="0" w:afterAutospacing="0"/>
        <w:textAlignment w:val="baseline"/>
        <w:rPr>
          <w:color w:val="000000"/>
        </w:rPr>
      </w:pPr>
    </w:p>
    <w:p w14:paraId="3A0C2942"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7. ПОРЯДОК ОПРЕДЕЛЕНИЯ ПОБЕДИТЕЛЕЙ ТУРНИРА</w:t>
      </w:r>
    </w:p>
    <w:p w14:paraId="7F97AA88" w14:textId="77777777" w:rsidR="00DD2672" w:rsidRPr="00AC6D04" w:rsidRDefault="005C5E27" w:rsidP="00DD2672">
      <w:pPr>
        <w:pStyle w:val="a3"/>
        <w:shd w:val="clear" w:color="auto" w:fill="FFFFFF"/>
        <w:spacing w:before="375" w:beforeAutospacing="0" w:after="450" w:afterAutospacing="0"/>
        <w:textAlignment w:val="baseline"/>
        <w:rPr>
          <w:color w:val="000000"/>
        </w:rPr>
      </w:pPr>
      <w:r>
        <w:rPr>
          <w:color w:val="000000"/>
        </w:rPr>
        <w:t xml:space="preserve">7.1. Места команд </w:t>
      </w:r>
      <w:r w:rsidR="00DD2672" w:rsidRPr="00AC6D04">
        <w:rPr>
          <w:color w:val="000000"/>
        </w:rPr>
        <w:t xml:space="preserve"> определяются по сумме очков, набранных в результате всех встреч (победа – 3 очка, ничья – 1 очко, поражение – 0 очков).</w:t>
      </w:r>
    </w:p>
    <w:p w14:paraId="78761046"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7.2. В случае равенства очков у двух команд места в группах определяются по следующим показателям и последовательности:</w:t>
      </w:r>
    </w:p>
    <w:p w14:paraId="645B4AC8"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  По результатам игры между собой</w:t>
      </w:r>
    </w:p>
    <w:p w14:paraId="1D50D684"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2)  По количеству побед</w:t>
      </w:r>
    </w:p>
    <w:p w14:paraId="41424318"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3)  По лучшей разности забитых и пропущенных мячей во всех встречах</w:t>
      </w:r>
    </w:p>
    <w:p w14:paraId="2614D1F4"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  По наибольшему количеству забитых мячей во всех встречах</w:t>
      </w:r>
    </w:p>
    <w:p w14:paraId="07C73624"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  Жребием</w:t>
      </w:r>
    </w:p>
    <w:p w14:paraId="0074B4E9"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7.3. В случае равенства очков у трех или более команд места в группах определяются по следующим показателям и последовательности:</w:t>
      </w:r>
    </w:p>
    <w:p w14:paraId="184CFA1B"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  По количеству побед</w:t>
      </w:r>
    </w:p>
    <w:p w14:paraId="5C239EC5"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2)  По лучшей разнице забитых и пропущенных мячей во всех встречах</w:t>
      </w:r>
    </w:p>
    <w:p w14:paraId="5D8EE36A"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3)  По наибольшему количеству забитых мячей во всех встречах</w:t>
      </w:r>
    </w:p>
    <w:p w14:paraId="4DB7349F"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  Жребием</w:t>
      </w:r>
    </w:p>
    <w:p w14:paraId="086A8CCF"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lastRenderedPageBreak/>
        <w:t>8. ФОРМИРОВАНИЕ ПРИЗОВОГО ФОНДА И НАГРАЖДЕНИЕ ПОБЕДИТЕЛЯ И ПРИЗЕРОВ</w:t>
      </w:r>
    </w:p>
    <w:p w14:paraId="7AA89AE4" w14:textId="77777777" w:rsidR="00DD2672" w:rsidRPr="00AC6D04" w:rsidRDefault="0059589A" w:rsidP="00DD2672">
      <w:pPr>
        <w:pStyle w:val="a3"/>
        <w:shd w:val="clear" w:color="auto" w:fill="FFFFFF"/>
        <w:spacing w:before="375" w:beforeAutospacing="0" w:after="450" w:afterAutospacing="0"/>
        <w:textAlignment w:val="baseline"/>
        <w:rPr>
          <w:color w:val="000000"/>
        </w:rPr>
      </w:pPr>
      <w:r>
        <w:rPr>
          <w:color w:val="000000"/>
        </w:rPr>
        <w:t>8.1</w:t>
      </w:r>
      <w:r w:rsidR="00DD2672" w:rsidRPr="00AC6D04">
        <w:rPr>
          <w:color w:val="000000"/>
        </w:rPr>
        <w:t xml:space="preserve">. </w:t>
      </w:r>
      <w:r>
        <w:rPr>
          <w:color w:val="000000"/>
        </w:rPr>
        <w:t xml:space="preserve">Все команды </w:t>
      </w:r>
      <w:r w:rsidR="00DD2672" w:rsidRPr="00AC6D04">
        <w:rPr>
          <w:color w:val="000000"/>
        </w:rPr>
        <w:t xml:space="preserve">награждаются личными медалями, командными дипломами и </w:t>
      </w:r>
      <w:r>
        <w:rPr>
          <w:color w:val="000000"/>
        </w:rPr>
        <w:t>кубками</w:t>
      </w:r>
      <w:r w:rsidR="00972C99">
        <w:rPr>
          <w:color w:val="000000"/>
        </w:rPr>
        <w:t>, подарками от спонсоров и партнёров турнира</w:t>
      </w:r>
    </w:p>
    <w:p w14:paraId="314B17C9" w14:textId="77777777" w:rsidR="00DD2672" w:rsidRPr="000A12C0" w:rsidRDefault="0059589A" w:rsidP="00DD2672">
      <w:pPr>
        <w:pStyle w:val="a3"/>
        <w:shd w:val="clear" w:color="auto" w:fill="FFFFFF"/>
        <w:spacing w:before="375" w:beforeAutospacing="0" w:after="450" w:afterAutospacing="0"/>
        <w:textAlignment w:val="baseline"/>
        <w:rPr>
          <w:color w:val="000000"/>
        </w:rPr>
      </w:pPr>
      <w:r>
        <w:rPr>
          <w:color w:val="000000"/>
        </w:rPr>
        <w:t>8.2</w:t>
      </w:r>
      <w:r w:rsidR="00DD2672" w:rsidRPr="00AC6D04">
        <w:rPr>
          <w:color w:val="000000"/>
        </w:rPr>
        <w:t>. Лучш</w:t>
      </w:r>
      <w:r>
        <w:rPr>
          <w:color w:val="000000"/>
        </w:rPr>
        <w:t>ие футболисты турнира (вратарь,</w:t>
      </w:r>
      <w:r w:rsidR="00DD2672" w:rsidRPr="00AC6D04">
        <w:rPr>
          <w:color w:val="000000"/>
        </w:rPr>
        <w:t xml:space="preserve"> полевой игрок</w:t>
      </w:r>
      <w:r>
        <w:rPr>
          <w:color w:val="000000"/>
        </w:rPr>
        <w:t xml:space="preserve"> и бомбардир</w:t>
      </w:r>
      <w:r w:rsidR="00972C99">
        <w:rPr>
          <w:color w:val="000000"/>
        </w:rPr>
        <w:t>, тренер</w:t>
      </w:r>
      <w:r w:rsidR="00DD2672" w:rsidRPr="00AC6D04">
        <w:rPr>
          <w:color w:val="000000"/>
        </w:rPr>
        <w:t>) награждаются дипломам</w:t>
      </w:r>
      <w:r w:rsidR="00972C99">
        <w:rPr>
          <w:color w:val="000000"/>
        </w:rPr>
        <w:t xml:space="preserve"> и специальными памятными призами</w:t>
      </w:r>
    </w:p>
    <w:p w14:paraId="28DC56B5" w14:textId="77777777" w:rsidR="003D1F89" w:rsidRPr="003D1F89" w:rsidRDefault="003D1F89" w:rsidP="00DD2672">
      <w:pPr>
        <w:pStyle w:val="a3"/>
        <w:shd w:val="clear" w:color="auto" w:fill="FFFFFF"/>
        <w:spacing w:before="375" w:beforeAutospacing="0" w:after="450" w:afterAutospacing="0"/>
        <w:textAlignment w:val="baseline"/>
        <w:rPr>
          <w:color w:val="000000"/>
        </w:rPr>
      </w:pPr>
      <w:r w:rsidRPr="003D1F89">
        <w:rPr>
          <w:color w:val="000000"/>
        </w:rPr>
        <w:t>8.3</w:t>
      </w:r>
      <w:r>
        <w:rPr>
          <w:color w:val="000000"/>
        </w:rPr>
        <w:t>. Все тренеры награждаются призами</w:t>
      </w:r>
    </w:p>
    <w:p w14:paraId="27F72BAE"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9. СУДЕЙСТВО</w:t>
      </w:r>
    </w:p>
    <w:p w14:paraId="50538874"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9.1. Судейство матчей осуществляется судьями (арбитрами), приглашенными </w:t>
      </w:r>
      <w:r w:rsidR="00AE6E90">
        <w:rPr>
          <w:color w:val="000000"/>
        </w:rPr>
        <w:t>Исполнителем</w:t>
      </w:r>
    </w:p>
    <w:p w14:paraId="2FA6A69A" w14:textId="77777777" w:rsidR="00DD2672" w:rsidRDefault="00DD2672" w:rsidP="00DD2672">
      <w:pPr>
        <w:pStyle w:val="a3"/>
        <w:shd w:val="clear" w:color="auto" w:fill="FFFFFF"/>
        <w:spacing w:before="0" w:beforeAutospacing="0" w:after="0" w:afterAutospacing="0"/>
        <w:textAlignment w:val="baseline"/>
        <w:rPr>
          <w:color w:val="000000"/>
        </w:rPr>
      </w:pPr>
      <w:r w:rsidRPr="00AC6D04">
        <w:rPr>
          <w:color w:val="000000"/>
        </w:rPr>
        <w:t>9.2. На игры турнира назнача</w:t>
      </w:r>
      <w:r w:rsidR="00AE6E90">
        <w:rPr>
          <w:color w:val="000000"/>
        </w:rPr>
        <w:t>ются один арбитр на каждый матч.</w:t>
      </w:r>
    </w:p>
    <w:p w14:paraId="27524155" w14:textId="77777777" w:rsidR="00AE6E90" w:rsidRPr="00AC6D04" w:rsidRDefault="00AE6E90" w:rsidP="00DD2672">
      <w:pPr>
        <w:pStyle w:val="a3"/>
        <w:shd w:val="clear" w:color="auto" w:fill="FFFFFF"/>
        <w:spacing w:before="0" w:beforeAutospacing="0" w:after="0" w:afterAutospacing="0"/>
        <w:textAlignment w:val="baseline"/>
        <w:rPr>
          <w:color w:val="000000"/>
        </w:rPr>
      </w:pPr>
    </w:p>
    <w:p w14:paraId="19A11620"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10. ДИСЦИПЛИНА УЧАСТНИКОВ И ПОРЯДОК РАССМОТРЕНИЯ ПРЕТЕНЗИЙ</w:t>
      </w:r>
    </w:p>
    <w:p w14:paraId="53DA7E99"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10.1. Учитывая товарищеский статус турнира, футболисты и руководители команд, судьи, принимающие участие в турнире по футболу обязаны выполнять все требования настоящего </w:t>
      </w:r>
      <w:r w:rsidR="00AE6E90">
        <w:rPr>
          <w:color w:val="000000"/>
        </w:rPr>
        <w:t>Регламента</w:t>
      </w:r>
      <w:r w:rsidRPr="00AC6D04">
        <w:rPr>
          <w:color w:val="000000"/>
        </w:rPr>
        <w:t>, проявляя при этом высокую дисциплину, организованность и взаимоуважение.</w:t>
      </w:r>
    </w:p>
    <w:p w14:paraId="00379D89"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10.2. Футбольные команды несут ответственность за поведение своих футболистов, официальных лиц, зрителей.</w:t>
      </w:r>
    </w:p>
    <w:p w14:paraId="70A33E19"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10.3. При нарушении правил соревнований и турнирной этики со стороны игроков или команд к ним могут быть применены </w:t>
      </w:r>
      <w:hyperlink r:id="rId7" w:tooltip="Взыскание" w:history="1">
        <w:r w:rsidRPr="00AE6E90">
          <w:rPr>
            <w:rStyle w:val="a4"/>
            <w:color w:val="auto"/>
            <w:u w:val="none"/>
            <w:bdr w:val="none" w:sz="0" w:space="0" w:color="auto" w:frame="1"/>
          </w:rPr>
          <w:t>взыскания</w:t>
        </w:r>
      </w:hyperlink>
      <w:r w:rsidRPr="00AC6D04">
        <w:rPr>
          <w:color w:val="000000"/>
        </w:rPr>
        <w:t> вплоть до исключения из турнира.</w:t>
      </w:r>
    </w:p>
    <w:p w14:paraId="4192412A"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10.4. За некорректное (неспортивное) поведение во время матча по отношению к соперникам или арбитру, в том числе за нецензурную брань, следует наказание в виде желтой карточки.</w:t>
      </w:r>
    </w:p>
    <w:p w14:paraId="22DAC8B1"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10.5. Команде, опоздавшей к началу матча более чем на </w:t>
      </w:r>
      <w:r w:rsidR="005C5E27">
        <w:rPr>
          <w:color w:val="000000"/>
        </w:rPr>
        <w:t>1</w:t>
      </w:r>
      <w:r w:rsidRPr="00AC6D04">
        <w:rPr>
          <w:color w:val="000000"/>
        </w:rPr>
        <w:t>5 минут, засчитывается техническое поражение 0-3, а ее сопернику техническая победа 3-0.</w:t>
      </w:r>
    </w:p>
    <w:p w14:paraId="3E51FF60"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10.6. Все претензии по ходу турнира к сопернику, другим участникам или судьям подаются в п</w:t>
      </w:r>
      <w:r w:rsidR="00AE6E90">
        <w:rPr>
          <w:color w:val="000000"/>
        </w:rPr>
        <w:t>исьменном виде организатору турнира</w:t>
      </w:r>
      <w:r w:rsidRPr="00AC6D04">
        <w:rPr>
          <w:color w:val="000000"/>
        </w:rPr>
        <w:t>.</w:t>
      </w:r>
    </w:p>
    <w:p w14:paraId="6ABECDE1" w14:textId="77777777"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11. ДОПОЛНИТЕЛЬНО</w:t>
      </w:r>
    </w:p>
    <w:p w14:paraId="34ED1FEF" w14:textId="77777777"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11.1. В зависимости от фактического количества команд-участниц организаторы оставляют за собой право внести изменения в настоящ</w:t>
      </w:r>
      <w:r w:rsidR="00AE10BF">
        <w:rPr>
          <w:color w:val="000000"/>
        </w:rPr>
        <w:t>ий Регламент</w:t>
      </w:r>
      <w:r w:rsidRPr="00AC6D04">
        <w:rPr>
          <w:color w:val="000000"/>
        </w:rPr>
        <w:t>.</w:t>
      </w:r>
    </w:p>
    <w:p w14:paraId="07EEDC95" w14:textId="77777777" w:rsidR="00B90329" w:rsidRPr="0059589A" w:rsidRDefault="00B90329" w:rsidP="0059589A">
      <w:pPr>
        <w:pStyle w:val="a3"/>
        <w:shd w:val="clear" w:color="auto" w:fill="FFFFFF"/>
        <w:spacing w:before="375" w:beforeAutospacing="0" w:after="450" w:afterAutospacing="0"/>
        <w:textAlignment w:val="baseline"/>
        <w:rPr>
          <w:color w:val="000000"/>
        </w:rPr>
      </w:pPr>
    </w:p>
    <w:sectPr w:rsidR="00B90329" w:rsidRPr="0059589A" w:rsidSect="00DD267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72"/>
    <w:rsid w:val="000A12C0"/>
    <w:rsid w:val="00164A81"/>
    <w:rsid w:val="003D1F89"/>
    <w:rsid w:val="005757BF"/>
    <w:rsid w:val="0059589A"/>
    <w:rsid w:val="005C5E27"/>
    <w:rsid w:val="007B4DCD"/>
    <w:rsid w:val="008445D4"/>
    <w:rsid w:val="00872ADF"/>
    <w:rsid w:val="008D211D"/>
    <w:rsid w:val="00972C99"/>
    <w:rsid w:val="009A5CA0"/>
    <w:rsid w:val="009C40B7"/>
    <w:rsid w:val="00AC6D04"/>
    <w:rsid w:val="00AD00F3"/>
    <w:rsid w:val="00AE10BF"/>
    <w:rsid w:val="00AE6E90"/>
    <w:rsid w:val="00B90329"/>
    <w:rsid w:val="00C3584A"/>
    <w:rsid w:val="00CC2324"/>
    <w:rsid w:val="00CC3E0C"/>
    <w:rsid w:val="00D322D1"/>
    <w:rsid w:val="00DD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CC3A"/>
  <w15:docId w15:val="{3D4EA484-C2D3-47AF-8020-C439DE7C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D2672"/>
    <w:rPr>
      <w:color w:val="0000FF"/>
      <w:u w:val="single"/>
    </w:rPr>
  </w:style>
  <w:style w:type="paragraph" w:styleId="a5">
    <w:name w:val="Balloon Text"/>
    <w:basedOn w:val="a"/>
    <w:link w:val="a6"/>
    <w:uiPriority w:val="99"/>
    <w:semiHidden/>
    <w:unhideWhenUsed/>
    <w:rsid w:val="005C5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E27"/>
    <w:rPr>
      <w:rFonts w:ascii="Tahoma" w:hAnsi="Tahoma" w:cs="Tahoma"/>
      <w:sz w:val="16"/>
      <w:szCs w:val="16"/>
    </w:rPr>
  </w:style>
  <w:style w:type="character" w:styleId="a7">
    <w:name w:val="Unresolved Mention"/>
    <w:basedOn w:val="a0"/>
    <w:uiPriority w:val="99"/>
    <w:semiHidden/>
    <w:unhideWhenUsed/>
    <w:rsid w:val="00CC3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ory/vziska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grachev@bk.ru" TargetMode="External"/><Relationship Id="rId5" Type="http://schemas.openxmlformats.org/officeDocument/2006/relationships/hyperlink" Target="http://pandia.ru/text/category/vznos/"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Yury Grachev</cp:lastModifiedBy>
  <cp:revision>12</cp:revision>
  <dcterms:created xsi:type="dcterms:W3CDTF">2018-11-08T06:53:00Z</dcterms:created>
  <dcterms:modified xsi:type="dcterms:W3CDTF">2019-04-25T07:48:00Z</dcterms:modified>
</cp:coreProperties>
</file>